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6"/>
          <w:szCs w:val="36"/>
        </w:rPr>
      </w:pPr>
      <w:r>
        <w:rPr>
          <w:rFonts w:hint="eastAsia" w:ascii="仿宋" w:hAnsi="仿宋" w:eastAsia="仿宋"/>
          <w:sz w:val="32"/>
          <w:szCs w:val="32"/>
        </w:rPr>
        <w:t>附件</w:t>
      </w:r>
      <w:r>
        <w:rPr>
          <w:rFonts w:ascii="仿宋" w:hAnsi="仿宋" w:eastAsia="仿宋"/>
          <w:sz w:val="32"/>
          <w:szCs w:val="32"/>
        </w:rPr>
        <w:t>2</w:t>
      </w:r>
    </w:p>
    <w:p>
      <w:pPr>
        <w:jc w:val="center"/>
        <w:rPr>
          <w:rFonts w:ascii="小标宋" w:hAnsi="宋体" w:eastAsia="小标宋" w:cs="方正小标宋简体"/>
          <w:bCs/>
          <w:color w:val="000000" w:themeColor="text1"/>
          <w:sz w:val="44"/>
          <w:szCs w:val="44"/>
          <w14:textFill>
            <w14:solidFill>
              <w14:schemeClr w14:val="tx1"/>
            </w14:solidFill>
          </w14:textFill>
        </w:rPr>
      </w:pPr>
      <w:bookmarkStart w:id="0" w:name="_GoBack"/>
      <w:r>
        <w:rPr>
          <w:rFonts w:hint="eastAsia" w:ascii="小标宋" w:hAnsi="宋体" w:eastAsia="小标宋" w:cs="方正小标宋简体"/>
          <w:bCs/>
          <w:color w:val="000000" w:themeColor="text1"/>
          <w:sz w:val="44"/>
          <w:szCs w:val="44"/>
          <w:lang w:val="en-US" w:eastAsia="zh-CN"/>
          <w14:textFill>
            <w14:solidFill>
              <w14:schemeClr w14:val="tx1"/>
            </w14:solidFill>
          </w14:textFill>
        </w:rPr>
        <w:t>研工部</w:t>
      </w:r>
      <w:r>
        <w:rPr>
          <w:rFonts w:hint="eastAsia" w:ascii="小标宋" w:hAnsi="宋体" w:eastAsia="小标宋" w:cs="方正小标宋简体"/>
          <w:bCs/>
          <w:color w:val="000000" w:themeColor="text1"/>
          <w:sz w:val="44"/>
          <w:szCs w:val="44"/>
          <w14:textFill>
            <w14:solidFill>
              <w14:schemeClr w14:val="tx1"/>
            </w14:solidFill>
          </w14:textFill>
        </w:rPr>
        <w:t>关于举办2</w:t>
      </w:r>
      <w:r>
        <w:rPr>
          <w:rFonts w:ascii="小标宋" w:hAnsi="宋体" w:eastAsia="小标宋" w:cs="方正小标宋简体"/>
          <w:bCs/>
          <w:color w:val="000000" w:themeColor="text1"/>
          <w:sz w:val="44"/>
          <w:szCs w:val="44"/>
          <w14:textFill>
            <w14:solidFill>
              <w14:schemeClr w14:val="tx1"/>
            </w14:solidFill>
          </w14:textFill>
        </w:rPr>
        <w:t>018</w:t>
      </w:r>
      <w:r>
        <w:rPr>
          <w:rFonts w:hint="eastAsia" w:ascii="小标宋" w:hAnsi="宋体" w:eastAsia="小标宋" w:cs="方正小标宋简体"/>
          <w:bCs/>
          <w:color w:val="000000" w:themeColor="text1"/>
          <w:sz w:val="44"/>
          <w:szCs w:val="44"/>
          <w14:textFill>
            <w14:solidFill>
              <w14:schemeClr w14:val="tx1"/>
            </w14:solidFill>
          </w14:textFill>
        </w:rPr>
        <w:t>年“互联网+”</w:t>
      </w:r>
      <w:r>
        <w:rPr>
          <w:rFonts w:hint="eastAsia" w:ascii="小标宋" w:hAnsi="宋体" w:eastAsia="小标宋" w:cs="方正小标宋简体"/>
          <w:bCs/>
          <w:color w:val="000000" w:themeColor="text1"/>
          <w:sz w:val="44"/>
          <w:szCs w:val="44"/>
          <w:lang w:val="en-US" w:eastAsia="zh-CN"/>
          <w14:textFill>
            <w14:solidFill>
              <w14:schemeClr w14:val="tx1"/>
            </w14:solidFill>
          </w14:textFill>
        </w:rPr>
        <w:t>研究生</w:t>
      </w:r>
      <w:r>
        <w:rPr>
          <w:rFonts w:hint="eastAsia" w:ascii="小标宋" w:hAnsi="宋体" w:eastAsia="小标宋" w:cs="方正小标宋简体"/>
          <w:bCs/>
          <w:color w:val="000000" w:themeColor="text1"/>
          <w:sz w:val="44"/>
          <w:szCs w:val="44"/>
          <w14:textFill>
            <w14:solidFill>
              <w14:schemeClr w14:val="tx1"/>
            </w14:solidFill>
          </w14:textFill>
        </w:rPr>
        <w:t>创新创业大赛“青年红色筑梦之旅”活动的通知</w:t>
      </w:r>
    </w:p>
    <w:bookmarkEnd w:id="0"/>
    <w:p>
      <w:pPr>
        <w:rPr>
          <w:rFonts w:ascii="黑体" w:hAnsi="黑体" w:eastAsia="黑体" w:cs="黑体"/>
          <w:sz w:val="36"/>
          <w:szCs w:val="36"/>
        </w:rPr>
      </w:pPr>
    </w:p>
    <w:p>
      <w:pPr>
        <w:snapToGrid w:val="0"/>
        <w:spacing w:line="560" w:lineRule="exact"/>
        <w:ind w:firstLine="640" w:firstLineChars="200"/>
        <w:rPr>
          <w:rFonts w:ascii="Times New Roman" w:hAnsi="Times New Roman" w:eastAsia="仿宋_GB2312"/>
          <w:color w:val="000000"/>
          <w:sz w:val="32"/>
          <w:szCs w:val="36"/>
        </w:rPr>
      </w:pPr>
      <w:r>
        <w:rPr>
          <w:rFonts w:hint="eastAsia" w:ascii="Times New Roman" w:hAnsi="Times New Roman" w:eastAsia="仿宋_GB2312"/>
          <w:color w:val="000000"/>
          <w:sz w:val="32"/>
          <w:szCs w:val="36"/>
        </w:rPr>
        <w:t>根据《第四届中国“互联网+”大学生创新创业大赛“青年红色筑梦之旅”活动方案》及《广东技术师范学院关于举办2</w:t>
      </w:r>
      <w:r>
        <w:rPr>
          <w:rFonts w:ascii="Times New Roman" w:hAnsi="Times New Roman" w:eastAsia="仿宋_GB2312"/>
          <w:color w:val="000000"/>
          <w:sz w:val="32"/>
          <w:szCs w:val="36"/>
        </w:rPr>
        <w:t>018</w:t>
      </w:r>
      <w:r>
        <w:rPr>
          <w:rFonts w:hint="eastAsia" w:ascii="Times New Roman" w:hAnsi="Times New Roman" w:eastAsia="仿宋_GB2312"/>
          <w:color w:val="000000"/>
          <w:sz w:val="32"/>
          <w:szCs w:val="36"/>
        </w:rPr>
        <w:t>年“互联网+”大学生创新创业大赛的通知》，结合</w:t>
      </w:r>
      <w:r>
        <w:rPr>
          <w:rFonts w:hint="eastAsia" w:eastAsia="仿宋_GB2312"/>
          <w:color w:val="000000"/>
          <w:sz w:val="32"/>
          <w:szCs w:val="36"/>
          <w:lang w:val="en-US" w:eastAsia="zh-CN"/>
        </w:rPr>
        <w:t>研究生</w:t>
      </w:r>
      <w:r>
        <w:rPr>
          <w:rFonts w:hint="eastAsia" w:ascii="Times New Roman" w:hAnsi="Times New Roman" w:eastAsia="仿宋_GB2312"/>
          <w:color w:val="000000"/>
          <w:sz w:val="32"/>
          <w:szCs w:val="36"/>
        </w:rPr>
        <w:t>实际，现决定举办2018年“互联网+”大学生创新创业大赛“青年红色筑梦之旅”活动。现将有关事项通知如下：</w:t>
      </w:r>
    </w:p>
    <w:p>
      <w:pPr>
        <w:snapToGrid w:val="0"/>
        <w:spacing w:line="560" w:lineRule="exact"/>
        <w:ind w:firstLine="640" w:firstLineChars="200"/>
        <w:rPr>
          <w:rFonts w:ascii="Times New Roman" w:hAnsi="Times New Roman" w:eastAsia="黑体"/>
          <w:color w:val="000000"/>
          <w:sz w:val="32"/>
          <w:szCs w:val="36"/>
        </w:rPr>
      </w:pPr>
      <w:r>
        <w:rPr>
          <w:rFonts w:hint="eastAsia" w:ascii="Times New Roman" w:hAnsi="Times New Roman" w:eastAsia="黑体"/>
          <w:color w:val="000000"/>
          <w:sz w:val="32"/>
          <w:szCs w:val="36"/>
        </w:rPr>
        <w:t>一、活动主题</w:t>
      </w:r>
    </w:p>
    <w:p>
      <w:pPr>
        <w:snapToGrid w:val="0"/>
        <w:spacing w:line="560" w:lineRule="exact"/>
        <w:ind w:firstLine="640" w:firstLineChars="200"/>
        <w:rPr>
          <w:rFonts w:ascii="Times New Roman" w:hAnsi="Times New Roman" w:eastAsia="仿宋_GB2312"/>
          <w:color w:val="000000"/>
          <w:sz w:val="32"/>
          <w:szCs w:val="36"/>
        </w:rPr>
      </w:pPr>
      <w:r>
        <w:rPr>
          <w:rFonts w:hint="eastAsia" w:ascii="Times New Roman" w:hAnsi="Times New Roman" w:eastAsia="仿宋_GB2312"/>
          <w:color w:val="000000"/>
          <w:sz w:val="32"/>
          <w:szCs w:val="36"/>
        </w:rPr>
        <w:t>红色筑梦点亮人生，青春领航振兴中华</w:t>
      </w:r>
    </w:p>
    <w:p>
      <w:pPr>
        <w:snapToGrid w:val="0"/>
        <w:spacing w:line="560" w:lineRule="exact"/>
        <w:ind w:firstLine="640" w:firstLineChars="200"/>
        <w:rPr>
          <w:rFonts w:ascii="Times New Roman" w:hAnsi="Times New Roman" w:eastAsia="黑体"/>
          <w:color w:val="000000"/>
          <w:sz w:val="32"/>
          <w:szCs w:val="36"/>
        </w:rPr>
      </w:pPr>
      <w:r>
        <w:rPr>
          <w:rFonts w:hint="eastAsia" w:ascii="Times New Roman" w:hAnsi="Times New Roman" w:eastAsia="黑体"/>
          <w:color w:val="000000"/>
          <w:sz w:val="32"/>
          <w:szCs w:val="36"/>
        </w:rPr>
        <w:t>二、活动目的</w:t>
      </w:r>
    </w:p>
    <w:p>
      <w:pPr>
        <w:snapToGrid w:val="0"/>
        <w:spacing w:line="560" w:lineRule="exact"/>
        <w:ind w:firstLine="640" w:firstLineChars="200"/>
        <w:rPr>
          <w:rFonts w:ascii="Times New Roman" w:hAnsi="Times New Roman" w:eastAsia="仿宋_GB2312"/>
          <w:color w:val="000000"/>
          <w:sz w:val="32"/>
          <w:szCs w:val="36"/>
        </w:rPr>
      </w:pPr>
      <w:r>
        <w:rPr>
          <w:rFonts w:hint="eastAsia" w:ascii="Times New Roman" w:hAnsi="Times New Roman" w:eastAsia="仿宋_GB2312"/>
          <w:color w:val="000000"/>
          <w:sz w:val="32"/>
          <w:szCs w:val="36"/>
        </w:rPr>
        <w:t>学习贯彻习近平新时代中国特色社会主义思想和党的十九大精神，深入落实习近平总书记给第三届中国“互联网+”大学生创新创业大赛“青年红色筑梦之旅”大学生重要回信精神，鼓励青年用创新创业成果服务乡村振兴战略、助力精准扶贫；推动创新创业教育与思想政治教育相融合，打造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与我院办学定位、特色优势、专业教育、社会实践相结合，努力打造在广东独树一帜的“青年红色筑梦之旅”活动。</w:t>
      </w:r>
    </w:p>
    <w:p>
      <w:pPr>
        <w:snapToGrid w:val="0"/>
        <w:spacing w:line="560" w:lineRule="exact"/>
        <w:ind w:firstLine="640" w:firstLineChars="200"/>
        <w:rPr>
          <w:rFonts w:ascii="Times New Roman" w:hAnsi="Times New Roman" w:eastAsia="黑体"/>
          <w:color w:val="000000"/>
          <w:sz w:val="32"/>
          <w:szCs w:val="36"/>
        </w:rPr>
      </w:pPr>
      <w:r>
        <w:rPr>
          <w:rFonts w:hint="eastAsia" w:ascii="Times New Roman" w:hAnsi="Times New Roman" w:eastAsia="黑体"/>
          <w:color w:val="000000"/>
          <w:sz w:val="32"/>
          <w:szCs w:val="36"/>
        </w:rPr>
        <w:t>三、活动内容</w:t>
      </w:r>
    </w:p>
    <w:p>
      <w:pPr>
        <w:autoSpaceDE w:val="0"/>
        <w:autoSpaceDN w:val="0"/>
        <w:adjustRightInd w:val="0"/>
        <w:spacing w:line="560" w:lineRule="exact"/>
        <w:ind w:right="147"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充分发挥</w:t>
      </w:r>
      <w:r>
        <w:rPr>
          <w:rFonts w:hint="eastAsia" w:eastAsia="仿宋_GB2312"/>
          <w:color w:val="000000"/>
          <w:sz w:val="32"/>
          <w:szCs w:val="32"/>
          <w:lang w:val="en-US" w:eastAsia="zh-CN"/>
        </w:rPr>
        <w:t>研究生</w:t>
      </w:r>
      <w:r>
        <w:rPr>
          <w:rFonts w:hint="eastAsia" w:ascii="Times New Roman" w:hAnsi="Times New Roman" w:eastAsia="仿宋_GB2312"/>
          <w:color w:val="000000"/>
          <w:sz w:val="32"/>
          <w:szCs w:val="32"/>
        </w:rPr>
        <w:t>优势和特色，在更大范围、更高层次、更深程度上开展“青年红色筑梦之旅”活动，推动创新创业教育与思想政治教育相融合，创新创业实践与乡村振兴战略、精准扶贫脱贫相结合，打造我院一堂最大的思政课。将我院的智力、技术和项目资源辐射到广大农村地区。组织“十九大宣讲小分队”，走进革命老区、贫困地区，接受思想洗礼、学习革命精神、传承红色基因；突出我院职教特色和师范优势，组织“教育小分队”“科技小分队”“幸福小分队”“健康小分队”“法治小分队”等团队到我院对接的扶贫点，相关的县、乡、村和农户，从教育兴农、质量兴农、绿色兴农、科技兴农、电商兴农等多个方面开展帮扶工作，推动当地社会经济建设，助力精准扶贫和乡村振兴。</w:t>
      </w:r>
    </w:p>
    <w:p>
      <w:pPr>
        <w:autoSpaceDE w:val="0"/>
        <w:autoSpaceDN w:val="0"/>
        <w:adjustRightInd w:val="0"/>
        <w:spacing w:line="560" w:lineRule="exact"/>
        <w:ind w:right="147" w:firstLine="640" w:firstLineChars="200"/>
        <w:rPr>
          <w:rFonts w:ascii="Times New Roman" w:hAnsi="Times New Roman" w:eastAsia="仿宋_GB2312"/>
          <w:kern w:val="0"/>
          <w:sz w:val="32"/>
          <w:szCs w:val="32"/>
          <w:highlight w:val="white"/>
          <w:lang w:val="zh-CN"/>
        </w:rPr>
      </w:pPr>
      <w:r>
        <w:rPr>
          <w:rFonts w:hint="eastAsia" w:ascii="Times New Roman" w:hAnsi="Times New Roman" w:eastAsia="仿宋_GB2312"/>
          <w:kern w:val="0"/>
          <w:sz w:val="32"/>
          <w:szCs w:val="32"/>
          <w:highlight w:val="white"/>
        </w:rPr>
        <w:t>“青年红色筑梦之旅”活动</w:t>
      </w:r>
      <w:r>
        <w:rPr>
          <w:rFonts w:ascii="Times New Roman" w:hAnsi="Times New Roman" w:eastAsia="仿宋_GB2312"/>
          <w:kern w:val="0"/>
          <w:sz w:val="32"/>
          <w:szCs w:val="32"/>
          <w:highlight w:val="white"/>
          <w:lang w:val="zh-CN"/>
        </w:rPr>
        <w:t>主要内容：1.</w:t>
      </w:r>
      <w:r>
        <w:rPr>
          <w:rFonts w:ascii="Times New Roman" w:hAnsi="Times New Roman" w:eastAsia="仿宋_GB2312"/>
          <w:color w:val="000000"/>
          <w:sz w:val="32"/>
          <w:szCs w:val="36"/>
        </w:rPr>
        <w:t>乡村振兴和精准扶贫脱贫需求等情况调研</w:t>
      </w:r>
      <w:r>
        <w:rPr>
          <w:rFonts w:ascii="Times New Roman" w:hAnsi="Times New Roman" w:eastAsia="仿宋_GB2312"/>
          <w:kern w:val="0"/>
          <w:sz w:val="32"/>
          <w:szCs w:val="32"/>
          <w:highlight w:val="white"/>
          <w:lang w:val="zh-CN"/>
        </w:rPr>
        <w:t>；2.项目对接；3.政策宣讲；4.</w:t>
      </w:r>
      <w:r>
        <w:rPr>
          <w:rFonts w:ascii="Times New Roman" w:hAnsi="Times New Roman" w:eastAsia="仿宋_GB2312"/>
          <w:kern w:val="0"/>
          <w:sz w:val="32"/>
          <w:szCs w:val="32"/>
          <w:lang w:val="zh-CN"/>
        </w:rPr>
        <w:t>困难帮扶；5.开展其他特色活动或项目帮扶。</w:t>
      </w:r>
      <w:r>
        <w:rPr>
          <w:rFonts w:hint="eastAsia" w:ascii="Times New Roman" w:hAnsi="Times New Roman" w:eastAsia="仿宋_GB2312"/>
          <w:kern w:val="0"/>
          <w:sz w:val="32"/>
          <w:szCs w:val="32"/>
          <w:lang w:val="zh-CN"/>
        </w:rPr>
        <w:t>要求</w:t>
      </w:r>
      <w:r>
        <w:rPr>
          <w:rFonts w:ascii="Times New Roman" w:hAnsi="Times New Roman" w:eastAsia="仿宋_GB2312"/>
          <w:kern w:val="0"/>
          <w:sz w:val="32"/>
          <w:szCs w:val="32"/>
          <w:lang w:val="zh-CN"/>
        </w:rPr>
        <w:t>选择</w:t>
      </w:r>
      <w:r>
        <w:rPr>
          <w:rFonts w:hint="eastAsia" w:ascii="Times New Roman" w:hAnsi="Times New Roman" w:eastAsia="仿宋_GB2312"/>
          <w:kern w:val="0"/>
          <w:sz w:val="32"/>
          <w:szCs w:val="32"/>
          <w:lang w:val="zh-CN"/>
        </w:rPr>
        <w:t>2种以上内容开展活动。</w:t>
      </w:r>
    </w:p>
    <w:p>
      <w:pPr>
        <w:ind w:firstLine="645"/>
        <w:rPr>
          <w:rFonts w:ascii="Times New Roman" w:hAnsi="Times New Roman" w:eastAsia="仿宋_GB2312"/>
          <w:color w:val="000000"/>
          <w:sz w:val="32"/>
          <w:szCs w:val="36"/>
        </w:rPr>
      </w:pPr>
      <w:r>
        <w:rPr>
          <w:rFonts w:ascii="Times New Roman" w:hAnsi="Times New Roman" w:eastAsia="仿宋_GB2312"/>
          <w:kern w:val="0"/>
          <w:sz w:val="32"/>
          <w:szCs w:val="32"/>
          <w:highlight w:val="white"/>
          <w:lang w:val="zh-CN"/>
        </w:rPr>
        <w:t>各</w:t>
      </w:r>
      <w:r>
        <w:rPr>
          <w:rFonts w:hint="eastAsia" w:eastAsia="仿宋_GB2312"/>
          <w:kern w:val="0"/>
          <w:sz w:val="32"/>
          <w:szCs w:val="32"/>
          <w:highlight w:val="white"/>
          <w:lang w:val="en-US" w:eastAsia="zh-CN"/>
        </w:rPr>
        <w:t>培养单位</w:t>
      </w:r>
      <w:r>
        <w:rPr>
          <w:rFonts w:ascii="Times New Roman" w:hAnsi="Times New Roman" w:eastAsia="仿宋_GB2312"/>
          <w:color w:val="000000"/>
          <w:sz w:val="32"/>
          <w:szCs w:val="36"/>
        </w:rPr>
        <w:t>要</w:t>
      </w:r>
      <w:r>
        <w:rPr>
          <w:rFonts w:hint="eastAsia" w:ascii="Times New Roman" w:hAnsi="Times New Roman" w:eastAsia="仿宋_GB2312"/>
          <w:color w:val="000000"/>
          <w:sz w:val="32"/>
          <w:szCs w:val="36"/>
        </w:rPr>
        <w:t>根据实际，</w:t>
      </w:r>
      <w:r>
        <w:rPr>
          <w:rFonts w:hint="eastAsia" w:ascii="Times New Roman" w:hAnsi="Times New Roman" w:eastAsia="仿宋_GB2312"/>
          <w:kern w:val="0"/>
          <w:sz w:val="32"/>
          <w:szCs w:val="32"/>
          <w:lang w:val="zh-CN"/>
        </w:rPr>
        <w:t>以</w:t>
      </w:r>
      <w:r>
        <w:rPr>
          <w:rFonts w:ascii="Times New Roman" w:hAnsi="Times New Roman" w:eastAsia="仿宋_GB2312"/>
          <w:kern w:val="0"/>
          <w:sz w:val="32"/>
          <w:szCs w:val="32"/>
          <w:lang w:val="zh-CN"/>
        </w:rPr>
        <w:t>学习罗明、汪达之艰苦奋斗的革命精神和教育情怀为契机，结合</w:t>
      </w:r>
      <w:r>
        <w:rPr>
          <w:rFonts w:hint="eastAsia" w:ascii="Times New Roman" w:hAnsi="Times New Roman" w:eastAsia="仿宋_GB2312"/>
          <w:kern w:val="0"/>
          <w:sz w:val="32"/>
          <w:szCs w:val="32"/>
          <w:lang w:val="zh-CN"/>
        </w:rPr>
        <w:t>大学生暑期三下乡、支教支农、</w:t>
      </w:r>
      <w:r>
        <w:rPr>
          <w:rFonts w:hint="cs" w:ascii="Times New Roman" w:hAnsi="Times New Roman" w:eastAsia="仿宋_GB2312"/>
          <w:kern w:val="0"/>
          <w:sz w:val="32"/>
          <w:szCs w:val="32"/>
          <w:lang w:val="zh-CN"/>
        </w:rPr>
        <w:t>“</w:t>
      </w:r>
      <w:r>
        <w:rPr>
          <w:rFonts w:hint="eastAsia" w:ascii="Times New Roman" w:hAnsi="Times New Roman" w:eastAsia="仿宋_GB2312"/>
          <w:kern w:val="0"/>
          <w:sz w:val="32"/>
          <w:szCs w:val="32"/>
          <w:lang w:val="zh-CN"/>
        </w:rPr>
        <w:t>展翅计划</w:t>
      </w:r>
      <w:r>
        <w:rPr>
          <w:rFonts w:hint="cs" w:ascii="Times New Roman" w:hAnsi="Times New Roman" w:eastAsia="仿宋_GB2312"/>
          <w:kern w:val="0"/>
          <w:sz w:val="32"/>
          <w:szCs w:val="32"/>
          <w:lang w:val="zh-CN"/>
        </w:rPr>
        <w:t>”</w:t>
      </w:r>
      <w:r>
        <w:rPr>
          <w:rFonts w:hint="eastAsia" w:ascii="Times New Roman" w:hAnsi="Times New Roman" w:eastAsia="仿宋_GB2312"/>
          <w:kern w:val="0"/>
          <w:sz w:val="32"/>
          <w:szCs w:val="32"/>
          <w:lang w:val="zh-CN"/>
        </w:rPr>
        <w:t>、大学生创新创业训练计划项目、师生共创、</w:t>
      </w:r>
      <w:r>
        <w:rPr>
          <w:rFonts w:hint="eastAsia" w:ascii="Times New Roman" w:hAnsi="Times New Roman" w:eastAsia="仿宋_GB2312"/>
          <w:color w:val="000000"/>
          <w:sz w:val="32"/>
          <w:szCs w:val="36"/>
        </w:rPr>
        <w:t>校地协同等多种形式，努力实现项目长期对接，并推出一批帮扶品牌项目和帮扶示范区，发挥辐射带动作用。</w:t>
      </w:r>
    </w:p>
    <w:p>
      <w:pPr>
        <w:autoSpaceDE w:val="0"/>
        <w:autoSpaceDN w:val="0"/>
        <w:adjustRightInd w:val="0"/>
        <w:spacing w:line="560" w:lineRule="exact"/>
        <w:ind w:right="147" w:firstLine="643" w:firstLineChars="200"/>
        <w:rPr>
          <w:rFonts w:ascii="Times New Roman" w:hAnsi="Times New Roman" w:eastAsia="黑体"/>
          <w:b/>
          <w:color w:val="000000"/>
          <w:sz w:val="32"/>
          <w:szCs w:val="36"/>
        </w:rPr>
      </w:pPr>
      <w:r>
        <w:rPr>
          <w:rFonts w:hint="eastAsia" w:ascii="Times New Roman" w:hAnsi="Times New Roman" w:eastAsia="黑体"/>
          <w:b/>
          <w:color w:val="000000"/>
          <w:sz w:val="32"/>
          <w:szCs w:val="36"/>
        </w:rPr>
        <w:t>四、活动组织</w:t>
      </w:r>
    </w:p>
    <w:p>
      <w:pPr>
        <w:autoSpaceDE w:val="0"/>
        <w:autoSpaceDN w:val="0"/>
        <w:adjustRightInd w:val="0"/>
        <w:spacing w:line="560" w:lineRule="exact"/>
        <w:ind w:right="147"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（一）“十九大宣讲小分队” </w:t>
      </w:r>
    </w:p>
    <w:p>
      <w:pPr>
        <w:autoSpaceDE w:val="0"/>
        <w:autoSpaceDN w:val="0"/>
        <w:adjustRightInd w:val="0"/>
        <w:spacing w:line="560" w:lineRule="exact"/>
        <w:ind w:right="147"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牵头单位：</w:t>
      </w:r>
      <w:r>
        <w:rPr>
          <w:rFonts w:hint="eastAsia" w:ascii="仿宋" w:hAnsi="仿宋" w:eastAsia="仿宋"/>
          <w:color w:val="000000" w:themeColor="text1"/>
          <w:sz w:val="32"/>
          <w:szCs w:val="32"/>
          <w:lang w:val="en-US" w:eastAsia="zh-CN"/>
          <w14:textFill>
            <w14:solidFill>
              <w14:schemeClr w14:val="tx1"/>
            </w14:solidFill>
          </w14:textFill>
        </w:rPr>
        <w:t>研究生工作部（处）</w:t>
      </w:r>
    </w:p>
    <w:p>
      <w:pPr>
        <w:autoSpaceDE w:val="0"/>
        <w:autoSpaceDN w:val="0"/>
        <w:adjustRightInd w:val="0"/>
        <w:spacing w:line="560" w:lineRule="exact"/>
        <w:ind w:right="147"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参与单位：</w:t>
      </w:r>
      <w:r>
        <w:rPr>
          <w:rFonts w:hint="eastAsia" w:ascii="仿宋" w:hAnsi="仿宋" w:eastAsia="仿宋"/>
          <w:color w:val="000000" w:themeColor="text1"/>
          <w:sz w:val="32"/>
          <w:szCs w:val="32"/>
          <w:lang w:val="en-US" w:eastAsia="zh-CN"/>
          <w14:textFill>
            <w14:solidFill>
              <w14:schemeClr w14:val="tx1"/>
            </w14:solidFill>
          </w14:textFill>
        </w:rPr>
        <w:t>各培养单位</w:t>
      </w:r>
    </w:p>
    <w:p>
      <w:pPr>
        <w:autoSpaceDE w:val="0"/>
        <w:autoSpaceDN w:val="0"/>
        <w:adjustRightInd w:val="0"/>
        <w:spacing w:line="560" w:lineRule="exact"/>
        <w:ind w:right="147"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活动方案由党委宣传部另行制定并组织实施。</w:t>
      </w:r>
    </w:p>
    <w:p>
      <w:pPr>
        <w:autoSpaceDE w:val="0"/>
        <w:autoSpaceDN w:val="0"/>
        <w:adjustRightInd w:val="0"/>
        <w:spacing w:line="560" w:lineRule="exact"/>
        <w:ind w:right="147"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（二）其他小分队 </w:t>
      </w:r>
    </w:p>
    <w:p>
      <w:pPr>
        <w:autoSpaceDE w:val="0"/>
        <w:autoSpaceDN w:val="0"/>
        <w:adjustRightInd w:val="0"/>
        <w:spacing w:line="560" w:lineRule="exact"/>
        <w:ind w:right="147"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牵头单位：</w:t>
      </w:r>
      <w:r>
        <w:rPr>
          <w:rFonts w:hint="eastAsia" w:ascii="仿宋" w:hAnsi="仿宋" w:eastAsia="仿宋"/>
          <w:color w:val="000000" w:themeColor="text1"/>
          <w:sz w:val="32"/>
          <w:szCs w:val="32"/>
          <w:lang w:val="en-US" w:eastAsia="zh-CN"/>
          <w14:textFill>
            <w14:solidFill>
              <w14:schemeClr w14:val="tx1"/>
            </w14:solidFill>
          </w14:textFill>
        </w:rPr>
        <w:t>研究生工作部（处）</w:t>
      </w:r>
      <w:r>
        <w:rPr>
          <w:rFonts w:ascii="仿宋" w:hAnsi="仿宋" w:eastAsia="仿宋"/>
          <w:color w:val="000000" w:themeColor="text1"/>
          <w:sz w:val="32"/>
          <w:szCs w:val="32"/>
          <w14:textFill>
            <w14:solidFill>
              <w14:schemeClr w14:val="tx1"/>
            </w14:solidFill>
          </w14:textFill>
        </w:rPr>
        <w:t xml:space="preserve"> </w:t>
      </w:r>
    </w:p>
    <w:p>
      <w:pPr>
        <w:autoSpaceDE w:val="0"/>
        <w:autoSpaceDN w:val="0"/>
        <w:adjustRightInd w:val="0"/>
        <w:spacing w:line="560" w:lineRule="exact"/>
        <w:ind w:right="147" w:firstLine="640" w:firstLineChars="200"/>
        <w:rPr>
          <w:rFonts w:ascii="Times New Roman" w:hAnsi="Times New Roman" w:eastAsia="黑体"/>
          <w:color w:val="000000"/>
          <w:sz w:val="32"/>
          <w:szCs w:val="36"/>
        </w:rPr>
      </w:pPr>
      <w:r>
        <w:rPr>
          <w:rFonts w:hint="eastAsia" w:ascii="仿宋" w:hAnsi="仿宋" w:eastAsia="仿宋"/>
          <w:color w:val="000000" w:themeColor="text1"/>
          <w:sz w:val="32"/>
          <w:szCs w:val="32"/>
          <w14:textFill>
            <w14:solidFill>
              <w14:schemeClr w14:val="tx1"/>
            </w14:solidFill>
          </w14:textFill>
        </w:rPr>
        <w:t>参与单位：</w:t>
      </w:r>
      <w:r>
        <w:rPr>
          <w:rFonts w:hint="eastAsia" w:ascii="仿宋" w:hAnsi="仿宋" w:eastAsia="仿宋"/>
          <w:color w:val="000000" w:themeColor="text1"/>
          <w:sz w:val="32"/>
          <w:szCs w:val="32"/>
          <w:lang w:val="en-US" w:eastAsia="zh-CN"/>
          <w14:textFill>
            <w14:solidFill>
              <w14:schemeClr w14:val="tx1"/>
            </w14:solidFill>
          </w14:textFill>
        </w:rPr>
        <w:t>各培养单位</w:t>
      </w:r>
    </w:p>
    <w:p>
      <w:pPr>
        <w:autoSpaceDE w:val="0"/>
        <w:autoSpaceDN w:val="0"/>
        <w:adjustRightInd w:val="0"/>
        <w:spacing w:line="560" w:lineRule="exact"/>
        <w:ind w:right="147"/>
        <w:rPr>
          <w:rFonts w:ascii="Times New Roman" w:hAnsi="Times New Roman" w:eastAsia="黑体"/>
          <w:b/>
          <w:color w:val="000000"/>
          <w:sz w:val="32"/>
          <w:szCs w:val="36"/>
        </w:rPr>
      </w:pPr>
      <w:r>
        <w:rPr>
          <w:rFonts w:ascii="Times New Roman" w:hAnsi="Times New Roman" w:eastAsia="黑体"/>
          <w:b/>
          <w:color w:val="000000"/>
          <w:sz w:val="32"/>
          <w:szCs w:val="36"/>
        </w:rPr>
        <w:t xml:space="preserve">    </w:t>
      </w:r>
      <w:r>
        <w:rPr>
          <w:rFonts w:hint="eastAsia" w:ascii="Times New Roman" w:hAnsi="Times New Roman" w:eastAsia="黑体"/>
          <w:b/>
          <w:color w:val="000000"/>
          <w:sz w:val="32"/>
          <w:szCs w:val="36"/>
        </w:rPr>
        <w:t>五、活动安排</w:t>
      </w:r>
    </w:p>
    <w:p>
      <w:pPr>
        <w:ind w:left="223" w:firstLine="482" w:firstLineChars="150"/>
        <w:rPr>
          <w:rFonts w:ascii="仿宋" w:hAnsi="仿宋" w:eastAsia="仿宋"/>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（一）下发活动通知、召开工作布置会</w:t>
      </w:r>
      <w:r>
        <w:rPr>
          <w:rFonts w:hint="eastAsia" w:ascii="仿宋" w:hAnsi="仿宋" w:eastAsia="仿宋"/>
          <w:b/>
          <w:color w:val="000000" w:themeColor="text1"/>
          <w:sz w:val="32"/>
          <w:szCs w:val="32"/>
          <w14:textFill>
            <w14:solidFill>
              <w14:schemeClr w14:val="tx1"/>
            </w14:solidFill>
          </w14:textFill>
        </w:rPr>
        <w:t>（</w:t>
      </w:r>
      <w:r>
        <w:rPr>
          <w:rFonts w:ascii="仿宋" w:hAnsi="仿宋" w:eastAsia="仿宋"/>
          <w:b/>
          <w:color w:val="000000" w:themeColor="text1"/>
          <w:sz w:val="32"/>
          <w:szCs w:val="32"/>
          <w14:textFill>
            <w14:solidFill>
              <w14:schemeClr w14:val="tx1"/>
            </w14:solidFill>
          </w14:textFill>
        </w:rPr>
        <w:t>4</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日—</w:t>
      </w:r>
      <w:r>
        <w:rPr>
          <w:rFonts w:ascii="仿宋" w:hAnsi="仿宋" w:eastAsia="仿宋"/>
          <w:b/>
          <w:color w:val="000000" w:themeColor="text1"/>
          <w:sz w:val="32"/>
          <w:szCs w:val="32"/>
          <w14:textFill>
            <w14:solidFill>
              <w14:schemeClr w14:val="tx1"/>
            </w14:solidFill>
          </w14:textFill>
        </w:rPr>
        <w:t>4</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30</w:t>
      </w:r>
      <w:r>
        <w:rPr>
          <w:rFonts w:hint="eastAsia" w:ascii="仿宋" w:hAnsi="仿宋" w:eastAsia="仿宋"/>
          <w:b/>
          <w:color w:val="000000" w:themeColor="text1"/>
          <w:sz w:val="32"/>
          <w:szCs w:val="32"/>
          <w14:textFill>
            <w14:solidFill>
              <w14:schemeClr w14:val="tx1"/>
            </w14:solidFill>
          </w14:textFill>
        </w:rPr>
        <w:t>日）</w:t>
      </w:r>
    </w:p>
    <w:p>
      <w:pPr>
        <w:ind w:left="223" w:firstLine="482" w:firstLineChars="150"/>
        <w:rPr>
          <w:rFonts w:ascii="Times New Roman" w:hAnsi="Times New Roman" w:eastAsia="仿宋_GB2312"/>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（二）前期调研与报名（</w:t>
      </w:r>
      <w:r>
        <w:rPr>
          <w:rFonts w:ascii="Times New Roman" w:hAnsi="Times New Roman" w:eastAsia="仿宋_GB2312"/>
          <w:b/>
          <w:color w:val="000000" w:themeColor="text1"/>
          <w:sz w:val="32"/>
          <w:szCs w:val="32"/>
          <w14:textFill>
            <w14:solidFill>
              <w14:schemeClr w14:val="tx1"/>
            </w14:solidFill>
          </w14:textFill>
        </w:rPr>
        <w:t>5</w:t>
      </w:r>
      <w:r>
        <w:rPr>
          <w:rFonts w:hint="eastAsia" w:ascii="Times New Roman" w:hAnsi="Times New Roman" w:eastAsia="仿宋_GB2312"/>
          <w:b/>
          <w:color w:val="000000" w:themeColor="text1"/>
          <w:sz w:val="32"/>
          <w:szCs w:val="32"/>
          <w14:textFill>
            <w14:solidFill>
              <w14:schemeClr w14:val="tx1"/>
            </w14:solidFill>
          </w14:textFill>
        </w:rPr>
        <w:t>月</w:t>
      </w:r>
      <w:r>
        <w:rPr>
          <w:rFonts w:ascii="Times New Roman" w:hAnsi="Times New Roman" w:eastAsia="仿宋_GB2312"/>
          <w:b/>
          <w:color w:val="000000" w:themeColor="text1"/>
          <w:sz w:val="32"/>
          <w:szCs w:val="32"/>
          <w14:textFill>
            <w14:solidFill>
              <w14:schemeClr w14:val="tx1"/>
            </w14:solidFill>
          </w14:textFill>
        </w:rPr>
        <w:t>1</w:t>
      </w:r>
      <w:r>
        <w:rPr>
          <w:rFonts w:hint="eastAsia" w:ascii="Times New Roman" w:hAnsi="Times New Roman" w:eastAsia="仿宋_GB2312"/>
          <w:b/>
          <w:color w:val="000000" w:themeColor="text1"/>
          <w:sz w:val="32"/>
          <w:szCs w:val="32"/>
          <w14:textFill>
            <w14:solidFill>
              <w14:schemeClr w14:val="tx1"/>
            </w14:solidFill>
          </w14:textFill>
        </w:rPr>
        <w:t>日</w:t>
      </w:r>
      <w:r>
        <w:rPr>
          <w:rFonts w:ascii="Times New Roman" w:hAnsi="Times New Roman" w:eastAsia="仿宋_GB2312"/>
          <w:b/>
          <w:color w:val="000000" w:themeColor="text1"/>
          <w:sz w:val="32"/>
          <w:szCs w:val="32"/>
          <w14:textFill>
            <w14:solidFill>
              <w14:schemeClr w14:val="tx1"/>
            </w14:solidFill>
          </w14:textFill>
        </w:rPr>
        <w:t>-5</w:t>
      </w:r>
      <w:r>
        <w:rPr>
          <w:rFonts w:hint="eastAsia" w:ascii="Times New Roman" w:hAnsi="Times New Roman" w:eastAsia="仿宋_GB2312"/>
          <w:b/>
          <w:color w:val="000000" w:themeColor="text1"/>
          <w:sz w:val="32"/>
          <w:szCs w:val="32"/>
          <w14:textFill>
            <w14:solidFill>
              <w14:schemeClr w14:val="tx1"/>
            </w14:solidFill>
          </w14:textFill>
        </w:rPr>
        <w:t>月</w:t>
      </w:r>
      <w:r>
        <w:rPr>
          <w:rFonts w:ascii="Times New Roman" w:hAnsi="Times New Roman" w:eastAsia="仿宋_GB2312"/>
          <w:b/>
          <w:color w:val="000000" w:themeColor="text1"/>
          <w:sz w:val="32"/>
          <w:szCs w:val="32"/>
          <w14:textFill>
            <w14:solidFill>
              <w14:schemeClr w14:val="tx1"/>
            </w14:solidFill>
          </w14:textFill>
        </w:rPr>
        <w:t>31</w:t>
      </w:r>
      <w:r>
        <w:rPr>
          <w:rFonts w:hint="eastAsia" w:ascii="Times New Roman" w:hAnsi="Times New Roman" w:eastAsia="仿宋_GB2312"/>
          <w:b/>
          <w:color w:val="000000" w:themeColor="text1"/>
          <w:sz w:val="32"/>
          <w:szCs w:val="32"/>
          <w14:textFill>
            <w14:solidFill>
              <w14:schemeClr w14:val="tx1"/>
            </w14:solidFill>
          </w14:textFill>
        </w:rPr>
        <w:t>日）</w:t>
      </w:r>
    </w:p>
    <w:p>
      <w:pPr>
        <w:autoSpaceDE w:val="0"/>
        <w:autoSpaceDN w:val="0"/>
        <w:adjustRightInd w:val="0"/>
        <w:spacing w:line="560" w:lineRule="exact"/>
        <w:ind w:left="147" w:right="147" w:firstLine="640" w:firstLineChars="200"/>
        <w:jc w:val="left"/>
        <w:rPr>
          <w:rFonts w:ascii="Times New Roman" w:hAnsi="Times New Roman" w:eastAsia="仿宋_GB2312"/>
          <w:color w:val="000000" w:themeColor="text1"/>
          <w:sz w:val="32"/>
          <w:szCs w:val="36"/>
          <w14:textFill>
            <w14:solidFill>
              <w14:schemeClr w14:val="tx1"/>
            </w14:solidFill>
          </w14:textFill>
        </w:rPr>
      </w:pPr>
      <w:r>
        <w:rPr>
          <w:rFonts w:ascii="Times New Roman" w:hAnsi="Times New Roman" w:eastAsia="仿宋_GB2312"/>
          <w:color w:val="000000" w:themeColor="text1"/>
          <w:sz w:val="32"/>
          <w:szCs w:val="36"/>
          <w14:textFill>
            <w14:solidFill>
              <w14:schemeClr w14:val="tx1"/>
            </w14:solidFill>
          </w14:textFill>
        </w:rPr>
        <w:t xml:space="preserve">1. </w:t>
      </w:r>
      <w:r>
        <w:rPr>
          <w:rFonts w:hint="eastAsia" w:ascii="Times New Roman" w:hAnsi="Times New Roman" w:eastAsia="仿宋_GB2312"/>
          <w:color w:val="000000" w:themeColor="text1"/>
          <w:sz w:val="32"/>
          <w:szCs w:val="36"/>
          <w14:textFill>
            <w14:solidFill>
              <w14:schemeClr w14:val="tx1"/>
            </w14:solidFill>
          </w14:textFill>
        </w:rPr>
        <w:t>各</w:t>
      </w:r>
      <w:r>
        <w:rPr>
          <w:rFonts w:hint="eastAsia" w:eastAsia="仿宋_GB2312"/>
          <w:color w:val="000000" w:themeColor="text1"/>
          <w:sz w:val="32"/>
          <w:szCs w:val="36"/>
          <w:lang w:val="en-US" w:eastAsia="zh-CN"/>
          <w14:textFill>
            <w14:solidFill>
              <w14:schemeClr w14:val="tx1"/>
            </w14:solidFill>
          </w14:textFill>
        </w:rPr>
        <w:t>培养单位</w:t>
      </w:r>
      <w:r>
        <w:rPr>
          <w:rFonts w:hint="eastAsia" w:ascii="Times New Roman" w:hAnsi="Times New Roman" w:eastAsia="仿宋_GB2312"/>
          <w:color w:val="000000" w:themeColor="text1"/>
          <w:sz w:val="32"/>
          <w:szCs w:val="36"/>
          <w14:textFill>
            <w14:solidFill>
              <w14:schemeClr w14:val="tx1"/>
            </w14:solidFill>
          </w14:textFill>
        </w:rPr>
        <w:t>要以调研为基础，结合</w:t>
      </w:r>
      <w:r>
        <w:rPr>
          <w:rFonts w:hint="eastAsia" w:eastAsia="仿宋_GB2312"/>
          <w:color w:val="000000" w:themeColor="text1"/>
          <w:sz w:val="32"/>
          <w:szCs w:val="36"/>
          <w:lang w:val="en-US" w:eastAsia="zh-CN"/>
          <w14:textFill>
            <w14:solidFill>
              <w14:schemeClr w14:val="tx1"/>
            </w14:solidFill>
          </w14:textFill>
        </w:rPr>
        <w:t>研究生</w:t>
      </w:r>
      <w:r>
        <w:rPr>
          <w:rFonts w:hint="eastAsia" w:ascii="Times New Roman" w:hAnsi="Times New Roman" w:eastAsia="仿宋_GB2312"/>
          <w:color w:val="000000" w:themeColor="text1"/>
          <w:sz w:val="32"/>
          <w:szCs w:val="36"/>
          <w14:textFill>
            <w14:solidFill>
              <w14:schemeClr w14:val="tx1"/>
            </w14:solidFill>
          </w14:textFill>
        </w:rPr>
        <w:t>暑期三下乡、支教支农、“展翅计划”等大学生基层社会实践项目前期基础，主动联系相关政府农业和扶贫工作有关部门，摸清乡村振兴和精准扶贫脱贫需求，将各学院现有扶贫对接地区及项目等进行摸底统计填写《广东技术师范学院“青年红色筑梦之旅”项目前期调研统计表》，并于</w:t>
      </w:r>
      <w:r>
        <w:rPr>
          <w:rFonts w:ascii="Times New Roman" w:hAnsi="Times New Roman" w:eastAsia="仿宋_GB2312"/>
          <w:color w:val="000000" w:themeColor="text1"/>
          <w:sz w:val="32"/>
          <w:szCs w:val="36"/>
          <w14:textFill>
            <w14:solidFill>
              <w14:schemeClr w14:val="tx1"/>
            </w14:solidFill>
          </w14:textFill>
        </w:rPr>
        <w:t>5</w:t>
      </w:r>
      <w:r>
        <w:rPr>
          <w:rFonts w:hint="eastAsia" w:ascii="Times New Roman" w:hAnsi="Times New Roman" w:eastAsia="仿宋_GB2312"/>
          <w:color w:val="000000" w:themeColor="text1"/>
          <w:sz w:val="32"/>
          <w:szCs w:val="36"/>
          <w14:textFill>
            <w14:solidFill>
              <w14:schemeClr w14:val="tx1"/>
            </w14:solidFill>
          </w14:textFill>
        </w:rPr>
        <w:t>月</w:t>
      </w:r>
      <w:r>
        <w:rPr>
          <w:rFonts w:hint="eastAsia" w:eastAsia="仿宋_GB2312"/>
          <w:color w:val="000000" w:themeColor="text1"/>
          <w:sz w:val="32"/>
          <w:szCs w:val="36"/>
          <w:lang w:val="en-US" w:eastAsia="zh-CN"/>
          <w14:textFill>
            <w14:solidFill>
              <w14:schemeClr w14:val="tx1"/>
            </w14:solidFill>
          </w14:textFill>
        </w:rPr>
        <w:t>10</w:t>
      </w:r>
      <w:r>
        <w:rPr>
          <w:rFonts w:hint="eastAsia" w:ascii="Times New Roman" w:hAnsi="Times New Roman" w:eastAsia="仿宋_GB2312"/>
          <w:color w:val="000000" w:themeColor="text1"/>
          <w:sz w:val="32"/>
          <w:szCs w:val="36"/>
          <w14:textFill>
            <w14:solidFill>
              <w14:schemeClr w14:val="tx1"/>
            </w14:solidFill>
          </w14:textFill>
        </w:rPr>
        <w:t>日前上</w:t>
      </w:r>
      <w:r>
        <w:rPr>
          <w:rFonts w:hint="eastAsia" w:eastAsia="仿宋_GB2312"/>
          <w:color w:val="000000" w:themeColor="text1"/>
          <w:sz w:val="32"/>
          <w:szCs w:val="36"/>
          <w:lang w:val="en-US" w:eastAsia="zh-CN"/>
          <w14:textFill>
            <w14:solidFill>
              <w14:schemeClr w14:val="tx1"/>
            </w14:solidFill>
          </w14:textFill>
        </w:rPr>
        <w:t>报至</w:t>
      </w:r>
      <w:r>
        <w:rPr>
          <w:rFonts w:hint="eastAsia" w:ascii="Times New Roman" w:hAnsi="Times New Roman" w:eastAsia="仿宋_GB2312"/>
          <w:color w:val="000000" w:themeColor="text1"/>
          <w:sz w:val="32"/>
          <w:szCs w:val="36"/>
          <w14:textFill>
            <w14:solidFill>
              <w14:schemeClr w14:val="tx1"/>
            </w14:solidFill>
          </w14:textFill>
        </w:rPr>
        <w:t>邮箱：</w:t>
      </w:r>
      <w:r>
        <w:rPr>
          <w:rFonts w:hint="eastAsia" w:ascii="仿宋" w:hAnsi="仿宋" w:eastAsia="仿宋"/>
          <w:color w:val="000000" w:themeColor="text1"/>
          <w:sz w:val="32"/>
          <w:szCs w:val="32"/>
          <w:lang w:val="en-US" w:eastAsia="zh-CN"/>
          <w14:textFill>
            <w14:solidFill>
              <w14:schemeClr w14:val="tx1"/>
            </w14:solidFill>
          </w14:textFill>
        </w:rPr>
        <w:t>gsyjs10588</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163</w:t>
      </w:r>
      <w:r>
        <w:rPr>
          <w:rFonts w:hint="eastAsia" w:ascii="仿宋" w:hAnsi="仿宋" w:eastAsia="仿宋"/>
          <w:color w:val="000000" w:themeColor="text1"/>
          <w:sz w:val="32"/>
          <w:szCs w:val="32"/>
          <w14:textFill>
            <w14:solidFill>
              <w14:schemeClr w14:val="tx1"/>
            </w14:solidFill>
          </w14:textFill>
        </w:rPr>
        <w:t>.com</w:t>
      </w:r>
      <w:r>
        <w:rPr>
          <w:rFonts w:hint="eastAsia" w:ascii="Times New Roman" w:hAnsi="Times New Roman" w:eastAsia="仿宋_GB2312"/>
          <w:color w:val="000000" w:themeColor="text1"/>
          <w:sz w:val="32"/>
          <w:szCs w:val="36"/>
          <w14:textFill>
            <w14:solidFill>
              <w14:schemeClr w14:val="tx1"/>
            </w14:solidFill>
          </w14:textFill>
        </w:rPr>
        <w:t>，负责人</w:t>
      </w:r>
      <w:r>
        <w:rPr>
          <w:rFonts w:hint="eastAsia" w:eastAsia="仿宋_GB2312"/>
          <w:color w:val="000000" w:themeColor="text1"/>
          <w:sz w:val="32"/>
          <w:szCs w:val="36"/>
          <w:lang w:val="en-US" w:eastAsia="zh-CN"/>
          <w14:textFill>
            <w14:solidFill>
              <w14:schemeClr w14:val="tx1"/>
            </w14:solidFill>
          </w14:textFill>
        </w:rPr>
        <w:t>邱英尤</w:t>
      </w:r>
      <w:r>
        <w:rPr>
          <w:rFonts w:hint="eastAsia" w:ascii="Times New Roman" w:hAnsi="Times New Roman" w:eastAsia="仿宋_GB2312"/>
          <w:color w:val="000000" w:themeColor="text1"/>
          <w:sz w:val="32"/>
          <w:szCs w:val="36"/>
          <w14:textFill>
            <w14:solidFill>
              <w14:schemeClr w14:val="tx1"/>
            </w14:solidFill>
          </w14:textFill>
        </w:rPr>
        <w:t>，联系方式：</w:t>
      </w:r>
      <w:r>
        <w:rPr>
          <w:rFonts w:hint="eastAsia" w:eastAsia="仿宋_GB2312"/>
          <w:color w:val="000000" w:themeColor="text1"/>
          <w:sz w:val="32"/>
          <w:szCs w:val="36"/>
          <w:lang w:val="en-US" w:eastAsia="zh-CN"/>
          <w14:textFill>
            <w14:solidFill>
              <w14:schemeClr w14:val="tx1"/>
            </w14:solidFill>
          </w14:textFill>
        </w:rPr>
        <w:t>13538886314</w:t>
      </w:r>
      <w:r>
        <w:rPr>
          <w:rFonts w:hint="eastAsia" w:ascii="Times New Roman" w:hAnsi="Times New Roman" w:eastAsia="仿宋_GB2312"/>
          <w:color w:val="000000" w:themeColor="text1"/>
          <w:sz w:val="32"/>
          <w:szCs w:val="36"/>
          <w14:textFill>
            <w14:solidFill>
              <w14:schemeClr w14:val="tx1"/>
            </w14:solidFill>
          </w14:textFill>
        </w:rPr>
        <w:t>。</w:t>
      </w:r>
    </w:p>
    <w:p>
      <w:pPr>
        <w:autoSpaceDE w:val="0"/>
        <w:autoSpaceDN w:val="0"/>
        <w:adjustRightInd w:val="0"/>
        <w:spacing w:line="560" w:lineRule="exact"/>
        <w:ind w:left="147" w:right="147" w:firstLine="640" w:firstLineChars="200"/>
        <w:jc w:val="left"/>
        <w:rPr>
          <w:rFonts w:ascii="Times New Roman" w:hAnsi="Times New Roman" w:eastAsia="仿宋_GB2312"/>
          <w:color w:val="000000" w:themeColor="text1"/>
          <w:sz w:val="32"/>
          <w:szCs w:val="36"/>
          <w14:textFill>
            <w14:solidFill>
              <w14:schemeClr w14:val="tx1"/>
            </w14:solidFill>
          </w14:textFill>
        </w:rPr>
      </w:pPr>
      <w:r>
        <w:rPr>
          <w:rFonts w:ascii="Times New Roman" w:hAnsi="Times New Roman" w:eastAsia="仿宋_GB2312"/>
          <w:color w:val="000000" w:themeColor="text1"/>
          <w:sz w:val="32"/>
          <w:szCs w:val="36"/>
          <w14:textFill>
            <w14:solidFill>
              <w14:schemeClr w14:val="tx1"/>
            </w14:solidFill>
          </w14:textFill>
        </w:rPr>
        <w:t>2.</w:t>
      </w:r>
      <w:r>
        <w:rPr>
          <w:rFonts w:hint="eastAsia" w:ascii="Times New Roman" w:hAnsi="Times New Roman" w:eastAsia="仿宋_GB2312"/>
          <w:color w:val="000000" w:themeColor="text1"/>
          <w:sz w:val="32"/>
          <w:szCs w:val="36"/>
          <w14:textFill>
            <w14:solidFill>
              <w14:schemeClr w14:val="tx1"/>
            </w14:solidFill>
          </w14:textFill>
        </w:rPr>
        <w:t>请各</w:t>
      </w:r>
      <w:r>
        <w:rPr>
          <w:rFonts w:hint="eastAsia" w:eastAsia="仿宋_GB2312"/>
          <w:color w:val="000000" w:themeColor="text1"/>
          <w:sz w:val="32"/>
          <w:szCs w:val="36"/>
          <w:lang w:val="en-US" w:eastAsia="zh-CN"/>
          <w14:textFill>
            <w14:solidFill>
              <w14:schemeClr w14:val="tx1"/>
            </w14:solidFill>
          </w14:textFill>
        </w:rPr>
        <w:t>培养单位</w:t>
      </w:r>
      <w:r>
        <w:rPr>
          <w:rFonts w:hint="eastAsia" w:ascii="Times New Roman" w:hAnsi="Times New Roman" w:eastAsia="仿宋_GB2312"/>
          <w:color w:val="000000" w:themeColor="text1"/>
          <w:sz w:val="32"/>
          <w:szCs w:val="36"/>
          <w14:textFill>
            <w14:solidFill>
              <w14:schemeClr w14:val="tx1"/>
            </w14:solidFill>
          </w14:textFill>
        </w:rPr>
        <w:t>进行广泛宣传，积极发动有条件的</w:t>
      </w:r>
      <w:r>
        <w:rPr>
          <w:rFonts w:hint="eastAsia" w:eastAsia="仿宋_GB2312"/>
          <w:color w:val="000000" w:themeColor="text1"/>
          <w:sz w:val="32"/>
          <w:szCs w:val="36"/>
          <w:lang w:val="en-US" w:eastAsia="zh-CN"/>
          <w14:textFill>
            <w14:solidFill>
              <w14:schemeClr w14:val="tx1"/>
            </w14:solidFill>
          </w14:textFill>
        </w:rPr>
        <w:t>研究生</w:t>
      </w:r>
      <w:r>
        <w:rPr>
          <w:rFonts w:hint="eastAsia" w:ascii="Times New Roman" w:hAnsi="Times New Roman" w:eastAsia="仿宋_GB2312"/>
          <w:color w:val="000000" w:themeColor="text1"/>
          <w:sz w:val="32"/>
          <w:szCs w:val="36"/>
          <w14:textFill>
            <w14:solidFill>
              <w14:schemeClr w14:val="tx1"/>
            </w14:solidFill>
          </w14:textFill>
        </w:rPr>
        <w:t>组队报名参加活动，鼓励跨学院、跨专业组队。请按要求填写《广东技术师范学院“青年红色筑梦之旅”项目汇总表》和《广东技术师范学院“青年红色筑梦之旅”活动申报表》，并于</w:t>
      </w:r>
      <w:r>
        <w:rPr>
          <w:rFonts w:ascii="Times New Roman" w:hAnsi="Times New Roman" w:eastAsia="仿宋_GB2312"/>
          <w:color w:val="000000" w:themeColor="text1"/>
          <w:sz w:val="32"/>
          <w:szCs w:val="36"/>
          <w14:textFill>
            <w14:solidFill>
              <w14:schemeClr w14:val="tx1"/>
            </w14:solidFill>
          </w14:textFill>
        </w:rPr>
        <w:t>5</w:t>
      </w:r>
      <w:r>
        <w:rPr>
          <w:rFonts w:hint="eastAsia" w:ascii="Times New Roman" w:hAnsi="Times New Roman" w:eastAsia="仿宋_GB2312"/>
          <w:color w:val="000000" w:themeColor="text1"/>
          <w:sz w:val="32"/>
          <w:szCs w:val="36"/>
          <w14:textFill>
            <w14:solidFill>
              <w14:schemeClr w14:val="tx1"/>
            </w14:solidFill>
          </w14:textFill>
        </w:rPr>
        <w:t>月</w:t>
      </w:r>
      <w:r>
        <w:rPr>
          <w:rFonts w:hint="eastAsia" w:eastAsia="仿宋_GB2312"/>
          <w:color w:val="000000" w:themeColor="text1"/>
          <w:sz w:val="32"/>
          <w:szCs w:val="36"/>
          <w:lang w:val="en-US" w:eastAsia="zh-CN"/>
          <w14:textFill>
            <w14:solidFill>
              <w14:schemeClr w14:val="tx1"/>
            </w14:solidFill>
          </w14:textFill>
        </w:rPr>
        <w:t>20</w:t>
      </w:r>
      <w:r>
        <w:rPr>
          <w:rFonts w:hint="eastAsia" w:ascii="Times New Roman" w:hAnsi="Times New Roman" w:eastAsia="仿宋_GB2312"/>
          <w:color w:val="000000" w:themeColor="text1"/>
          <w:sz w:val="32"/>
          <w:szCs w:val="36"/>
          <w14:textFill>
            <w14:solidFill>
              <w14:schemeClr w14:val="tx1"/>
            </w14:solidFill>
          </w14:textFill>
        </w:rPr>
        <w:t>日前上</w:t>
      </w:r>
      <w:r>
        <w:rPr>
          <w:rFonts w:hint="eastAsia" w:eastAsia="仿宋_GB2312"/>
          <w:color w:val="000000" w:themeColor="text1"/>
          <w:sz w:val="32"/>
          <w:szCs w:val="36"/>
          <w:lang w:val="en-US" w:eastAsia="zh-CN"/>
          <w14:textFill>
            <w14:solidFill>
              <w14:schemeClr w14:val="tx1"/>
            </w14:solidFill>
          </w14:textFill>
        </w:rPr>
        <w:t>报至</w:t>
      </w:r>
      <w:r>
        <w:rPr>
          <w:rFonts w:hint="eastAsia" w:ascii="Times New Roman" w:hAnsi="Times New Roman" w:eastAsia="仿宋_GB2312"/>
          <w:color w:val="000000" w:themeColor="text1"/>
          <w:sz w:val="32"/>
          <w:szCs w:val="36"/>
          <w14:textFill>
            <w14:solidFill>
              <w14:schemeClr w14:val="tx1"/>
            </w14:solidFill>
          </w14:textFill>
        </w:rPr>
        <w:t>邮箱：</w:t>
      </w:r>
      <w:r>
        <w:rPr>
          <w:rFonts w:hint="eastAsia" w:ascii="仿宋" w:hAnsi="仿宋" w:eastAsia="仿宋"/>
          <w:color w:val="000000" w:themeColor="text1"/>
          <w:sz w:val="32"/>
          <w:szCs w:val="32"/>
          <w:lang w:val="en-US" w:eastAsia="zh-CN"/>
          <w14:textFill>
            <w14:solidFill>
              <w14:schemeClr w14:val="tx1"/>
            </w14:solidFill>
          </w14:textFill>
        </w:rPr>
        <w:t>gsyjs10588</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163</w:t>
      </w:r>
      <w:r>
        <w:rPr>
          <w:rFonts w:hint="eastAsia" w:ascii="仿宋" w:hAnsi="仿宋" w:eastAsia="仿宋"/>
          <w:color w:val="000000" w:themeColor="text1"/>
          <w:sz w:val="32"/>
          <w:szCs w:val="32"/>
          <w14:textFill>
            <w14:solidFill>
              <w14:schemeClr w14:val="tx1"/>
            </w14:solidFill>
          </w14:textFill>
        </w:rPr>
        <w:t>.com</w:t>
      </w:r>
      <w:r>
        <w:rPr>
          <w:rFonts w:hint="eastAsia" w:ascii="Times New Roman" w:hAnsi="Times New Roman" w:eastAsia="仿宋_GB2312"/>
          <w:color w:val="000000" w:themeColor="text1"/>
          <w:sz w:val="32"/>
          <w:szCs w:val="36"/>
          <w14:textFill>
            <w14:solidFill>
              <w14:schemeClr w14:val="tx1"/>
            </w14:solidFill>
          </w14:textFill>
        </w:rPr>
        <w:t>，负责人</w:t>
      </w:r>
      <w:r>
        <w:rPr>
          <w:rFonts w:hint="eastAsia" w:eastAsia="仿宋_GB2312"/>
          <w:color w:val="000000" w:themeColor="text1"/>
          <w:sz w:val="32"/>
          <w:szCs w:val="36"/>
          <w:lang w:val="en-US" w:eastAsia="zh-CN"/>
          <w14:textFill>
            <w14:solidFill>
              <w14:schemeClr w14:val="tx1"/>
            </w14:solidFill>
          </w14:textFill>
        </w:rPr>
        <w:t>邱英尤</w:t>
      </w:r>
      <w:r>
        <w:rPr>
          <w:rFonts w:hint="eastAsia" w:ascii="Times New Roman" w:hAnsi="Times New Roman" w:eastAsia="仿宋_GB2312"/>
          <w:color w:val="000000" w:themeColor="text1"/>
          <w:sz w:val="32"/>
          <w:szCs w:val="36"/>
          <w14:textFill>
            <w14:solidFill>
              <w14:schemeClr w14:val="tx1"/>
            </w14:solidFill>
          </w14:textFill>
        </w:rPr>
        <w:t>，联系方式：</w:t>
      </w:r>
      <w:r>
        <w:rPr>
          <w:rFonts w:hint="eastAsia" w:eastAsia="仿宋_GB2312"/>
          <w:color w:val="000000" w:themeColor="text1"/>
          <w:sz w:val="32"/>
          <w:szCs w:val="36"/>
          <w:lang w:val="en-US" w:eastAsia="zh-CN"/>
          <w14:textFill>
            <w14:solidFill>
              <w14:schemeClr w14:val="tx1"/>
            </w14:solidFill>
          </w14:textFill>
        </w:rPr>
        <w:t>13538886314</w:t>
      </w:r>
      <w:r>
        <w:rPr>
          <w:rFonts w:hint="eastAsia" w:ascii="Times New Roman" w:hAnsi="Times New Roman" w:eastAsia="仿宋_GB2312"/>
          <w:color w:val="000000" w:themeColor="text1"/>
          <w:sz w:val="32"/>
          <w:szCs w:val="36"/>
          <w14:textFill>
            <w14:solidFill>
              <w14:schemeClr w14:val="tx1"/>
            </w14:solidFill>
          </w14:textFill>
        </w:rPr>
        <w:t>。（相关</w:t>
      </w:r>
      <w:r>
        <w:rPr>
          <w:rFonts w:ascii="Times New Roman" w:hAnsi="Times New Roman" w:eastAsia="仿宋_GB2312"/>
          <w:color w:val="000000" w:themeColor="text1"/>
          <w:sz w:val="32"/>
          <w:szCs w:val="36"/>
          <w14:textFill>
            <w14:solidFill>
              <w14:schemeClr w14:val="tx1"/>
            </w14:solidFill>
          </w14:textFill>
        </w:rPr>
        <w:t>表格另行发至各</w:t>
      </w:r>
      <w:r>
        <w:rPr>
          <w:rFonts w:hint="eastAsia" w:eastAsia="仿宋_GB2312"/>
          <w:color w:val="000000" w:themeColor="text1"/>
          <w:sz w:val="32"/>
          <w:szCs w:val="36"/>
          <w:lang w:val="en-US" w:eastAsia="zh-CN"/>
          <w14:textFill>
            <w14:solidFill>
              <w14:schemeClr w14:val="tx1"/>
            </w14:solidFill>
          </w14:textFill>
        </w:rPr>
        <w:t>团支部</w:t>
      </w:r>
      <w:r>
        <w:rPr>
          <w:rFonts w:ascii="Times New Roman" w:hAnsi="Times New Roman" w:eastAsia="仿宋_GB2312"/>
          <w:color w:val="000000" w:themeColor="text1"/>
          <w:sz w:val="32"/>
          <w:szCs w:val="36"/>
          <w14:textFill>
            <w14:solidFill>
              <w14:schemeClr w14:val="tx1"/>
            </w14:solidFill>
          </w14:textFill>
        </w:rPr>
        <w:t>）</w:t>
      </w:r>
    </w:p>
    <w:p>
      <w:pPr>
        <w:ind w:left="223" w:firstLine="420"/>
        <w:rPr>
          <w:rFonts w:ascii="Times New Roman" w:hAnsi="Times New Roman" w:eastAsia="仿宋_GB2312"/>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6"/>
          <w14:textFill>
            <w14:solidFill>
              <w14:schemeClr w14:val="tx1"/>
            </w14:solidFill>
          </w14:textFill>
        </w:rPr>
        <w:t xml:space="preserve"> </w:t>
      </w:r>
      <w:r>
        <w:rPr>
          <w:rFonts w:hint="eastAsia" w:ascii="Times New Roman" w:hAnsi="Times New Roman" w:eastAsia="仿宋_GB2312"/>
          <w:b/>
          <w:color w:val="000000" w:themeColor="text1"/>
          <w:sz w:val="32"/>
          <w:szCs w:val="32"/>
          <w14:textFill>
            <w14:solidFill>
              <w14:schemeClr w14:val="tx1"/>
            </w14:solidFill>
          </w14:textFill>
        </w:rPr>
        <w:t>（三）活动遴选与培育</w:t>
      </w:r>
      <w:r>
        <w:rPr>
          <w:rFonts w:hint="eastAsia" w:ascii="仿宋" w:hAnsi="仿宋" w:eastAsia="仿宋"/>
          <w:b/>
          <w:color w:val="000000" w:themeColor="text1"/>
          <w:sz w:val="32"/>
          <w:szCs w:val="32"/>
          <w14:textFill>
            <w14:solidFill>
              <w14:schemeClr w14:val="tx1"/>
            </w14:solidFill>
          </w14:textFill>
        </w:rPr>
        <w:t>（</w:t>
      </w:r>
      <w:r>
        <w:rPr>
          <w:rFonts w:ascii="仿宋" w:hAnsi="仿宋" w:eastAsia="仿宋"/>
          <w:b/>
          <w:color w:val="000000" w:themeColor="text1"/>
          <w:sz w:val="32"/>
          <w:szCs w:val="32"/>
          <w14:textFill>
            <w14:solidFill>
              <w14:schemeClr w14:val="tx1"/>
            </w14:solidFill>
          </w14:textFill>
        </w:rPr>
        <w:t>6</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1日—6</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日）</w:t>
      </w:r>
    </w:p>
    <w:p>
      <w:pPr>
        <w:ind w:left="223"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各</w:t>
      </w:r>
      <w:r>
        <w:rPr>
          <w:rFonts w:hint="eastAsia" w:eastAsia="仿宋_GB2312"/>
          <w:color w:val="000000" w:themeColor="text1"/>
          <w:sz w:val="32"/>
          <w:szCs w:val="32"/>
          <w:lang w:val="en-US" w:eastAsia="zh-CN"/>
          <w14:textFill>
            <w14:solidFill>
              <w14:schemeClr w14:val="tx1"/>
            </w14:solidFill>
          </w14:textFill>
        </w:rPr>
        <w:t>培养单位</w:t>
      </w:r>
      <w:r>
        <w:rPr>
          <w:rFonts w:hint="eastAsia" w:ascii="Times New Roman" w:hAnsi="Times New Roman" w:eastAsia="仿宋_GB2312"/>
          <w:color w:val="000000" w:themeColor="text1"/>
          <w:sz w:val="32"/>
          <w:szCs w:val="32"/>
          <w14:textFill>
            <w14:solidFill>
              <w14:schemeClr w14:val="tx1"/>
            </w14:solidFill>
          </w14:textFill>
        </w:rPr>
        <w:t>根据活动内容分类，以“学生申报、学院整合、学校统筹”为原则，采取自主申报形式推荐项目。</w:t>
      </w:r>
      <w:r>
        <w:rPr>
          <w:rFonts w:ascii="Times New Roman" w:hAnsi="Times New Roman" w:eastAsia="仿宋_GB2312"/>
          <w:color w:val="000000" w:themeColor="text1"/>
          <w:sz w:val="32"/>
          <w:szCs w:val="32"/>
          <w14:textFill>
            <w14:solidFill>
              <w14:schemeClr w14:val="tx1"/>
            </w14:solidFill>
          </w14:textFill>
        </w:rPr>
        <w:t xml:space="preserve">   </w:t>
      </w:r>
    </w:p>
    <w:p>
      <w:pPr>
        <w:ind w:left="223"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学生工作部与团委组织评审专家，确定重点项目和一般项目（具体另行通知），并对相关项目进行培育。</w:t>
      </w:r>
    </w:p>
    <w:p>
      <w:pPr>
        <w:ind w:left="223" w:firstLine="643" w:firstLineChars="200"/>
        <w:rPr>
          <w:rFonts w:ascii="Times New Roman" w:hAnsi="Times New Roman" w:eastAsia="仿宋_GB2312"/>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（四）活动培训（</w:t>
      </w:r>
      <w:r>
        <w:rPr>
          <w:rFonts w:ascii="仿宋" w:hAnsi="仿宋" w:eastAsia="仿宋"/>
          <w:b/>
          <w:color w:val="000000" w:themeColor="text1"/>
          <w:sz w:val="32"/>
          <w:szCs w:val="32"/>
          <w14:textFill>
            <w14:solidFill>
              <w14:schemeClr w14:val="tx1"/>
            </w14:solidFill>
          </w14:textFill>
        </w:rPr>
        <w:t>6</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21</w:t>
      </w:r>
      <w:r>
        <w:rPr>
          <w:rFonts w:hint="eastAsia" w:ascii="仿宋" w:hAnsi="仿宋" w:eastAsia="仿宋"/>
          <w:b/>
          <w:color w:val="000000" w:themeColor="text1"/>
          <w:sz w:val="32"/>
          <w:szCs w:val="32"/>
          <w14:textFill>
            <w14:solidFill>
              <w14:schemeClr w14:val="tx1"/>
            </w14:solidFill>
          </w14:textFill>
        </w:rPr>
        <w:t>日—</w:t>
      </w:r>
      <w:r>
        <w:rPr>
          <w:rFonts w:ascii="仿宋" w:hAnsi="仿宋" w:eastAsia="仿宋"/>
          <w:b/>
          <w:color w:val="000000" w:themeColor="text1"/>
          <w:sz w:val="32"/>
          <w:szCs w:val="32"/>
          <w14:textFill>
            <w14:solidFill>
              <w14:schemeClr w14:val="tx1"/>
            </w14:solidFill>
          </w14:textFill>
        </w:rPr>
        <w:t>6</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30</w:t>
      </w:r>
      <w:r>
        <w:rPr>
          <w:rFonts w:hint="eastAsia" w:ascii="仿宋" w:hAnsi="仿宋" w:eastAsia="仿宋"/>
          <w:b/>
          <w:color w:val="000000" w:themeColor="text1"/>
          <w:sz w:val="32"/>
          <w:szCs w:val="32"/>
          <w14:textFill>
            <w14:solidFill>
              <w14:schemeClr w14:val="tx1"/>
            </w14:solidFill>
          </w14:textFill>
        </w:rPr>
        <w:t>日</w:t>
      </w:r>
      <w:r>
        <w:rPr>
          <w:rFonts w:ascii="仿宋" w:hAnsi="仿宋" w:eastAsia="仿宋"/>
          <w:b/>
          <w:color w:val="000000" w:themeColor="text1"/>
          <w:sz w:val="32"/>
          <w:szCs w:val="32"/>
          <w14:textFill>
            <w14:solidFill>
              <w14:schemeClr w14:val="tx1"/>
            </w14:solidFill>
          </w14:textFill>
        </w:rPr>
        <w:t>）</w:t>
      </w:r>
    </w:p>
    <w:p>
      <w:pPr>
        <w:ind w:left="223" w:firstLine="643" w:firstLineChars="200"/>
        <w:rPr>
          <w:rFonts w:ascii="仿宋" w:hAnsi="仿宋" w:eastAsia="仿宋"/>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（五）活动开展</w:t>
      </w:r>
      <w:r>
        <w:rPr>
          <w:rFonts w:ascii="仿宋" w:hAnsi="仿宋" w:eastAsia="仿宋"/>
          <w:b/>
          <w:color w:val="000000" w:themeColor="text1"/>
          <w:sz w:val="32"/>
          <w:szCs w:val="32"/>
          <w14:textFill>
            <w14:solidFill>
              <w14:schemeClr w14:val="tx1"/>
            </w14:solidFill>
          </w14:textFill>
        </w:rPr>
        <w:t>（7月1日—8</w:t>
      </w:r>
      <w:r>
        <w:rPr>
          <w:rFonts w:hint="eastAsia" w:ascii="仿宋" w:hAnsi="仿宋" w:eastAsia="仿宋"/>
          <w:b/>
          <w:color w:val="000000" w:themeColor="text1"/>
          <w:sz w:val="32"/>
          <w:szCs w:val="32"/>
          <w14:textFill>
            <w14:solidFill>
              <w14:schemeClr w14:val="tx1"/>
            </w14:solidFill>
          </w14:textFill>
        </w:rPr>
        <w:t>月</w:t>
      </w:r>
      <w:r>
        <w:rPr>
          <w:rFonts w:ascii="仿宋" w:hAnsi="仿宋" w:eastAsia="仿宋"/>
          <w:b/>
          <w:color w:val="000000" w:themeColor="text1"/>
          <w:sz w:val="32"/>
          <w:szCs w:val="32"/>
          <w14:textFill>
            <w14:solidFill>
              <w14:schemeClr w14:val="tx1"/>
            </w14:solidFill>
          </w14:textFill>
        </w:rPr>
        <w:t>15</w:t>
      </w:r>
      <w:r>
        <w:rPr>
          <w:rFonts w:hint="eastAsia" w:ascii="仿宋" w:hAnsi="仿宋" w:eastAsia="仿宋"/>
          <w:b/>
          <w:color w:val="000000" w:themeColor="text1"/>
          <w:sz w:val="32"/>
          <w:szCs w:val="32"/>
          <w14:textFill>
            <w14:solidFill>
              <w14:schemeClr w14:val="tx1"/>
            </w14:solidFill>
          </w14:textFill>
        </w:rPr>
        <w:t>日</w:t>
      </w:r>
      <w:r>
        <w:rPr>
          <w:rFonts w:ascii="仿宋" w:hAnsi="仿宋" w:eastAsia="仿宋"/>
          <w:b/>
          <w:color w:val="000000" w:themeColor="text1"/>
          <w:sz w:val="32"/>
          <w:szCs w:val="32"/>
          <w14:textFill>
            <w14:solidFill>
              <w14:schemeClr w14:val="tx1"/>
            </w14:solidFill>
          </w14:textFill>
        </w:rPr>
        <w:t>）</w:t>
      </w:r>
    </w:p>
    <w:p>
      <w:pPr>
        <w:ind w:left="223"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“青年红色筑梦之旅”活动开展期间，一般项目配备指导老师</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名，重点项目配备指导老师</w:t>
      </w: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名（其中至少</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名随队跟进活动全过程）。</w:t>
      </w:r>
    </w:p>
    <w:p>
      <w:pPr>
        <w:ind w:left="223" w:firstLine="42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 2.</w:t>
      </w:r>
      <w:r>
        <w:rPr>
          <w:rFonts w:hint="eastAsia" w:ascii="Times New Roman" w:hAnsi="Times New Roman" w:eastAsia="仿宋_GB2312"/>
          <w:color w:val="000000" w:themeColor="text1"/>
          <w:sz w:val="32"/>
          <w:szCs w:val="32"/>
          <w14:textFill>
            <w14:solidFill>
              <w14:schemeClr w14:val="tx1"/>
            </w14:solidFill>
          </w14:textFill>
        </w:rPr>
        <w:t>各</w:t>
      </w:r>
      <w:r>
        <w:rPr>
          <w:rFonts w:hint="eastAsia" w:eastAsia="仿宋_GB2312"/>
          <w:color w:val="000000" w:themeColor="text1"/>
          <w:sz w:val="32"/>
          <w:szCs w:val="32"/>
          <w:lang w:val="en-US" w:eastAsia="zh-CN"/>
          <w14:textFill>
            <w14:solidFill>
              <w14:schemeClr w14:val="tx1"/>
            </w14:solidFill>
          </w14:textFill>
        </w:rPr>
        <w:t>培养单位</w:t>
      </w:r>
      <w:r>
        <w:rPr>
          <w:rFonts w:hint="eastAsia" w:ascii="Times New Roman" w:hAnsi="Times New Roman" w:eastAsia="仿宋_GB2312"/>
          <w:color w:val="000000" w:themeColor="text1"/>
          <w:sz w:val="32"/>
          <w:szCs w:val="32"/>
          <w14:textFill>
            <w14:solidFill>
              <w14:schemeClr w14:val="tx1"/>
            </w14:solidFill>
          </w14:textFill>
        </w:rPr>
        <w:t>组织骨干教师、青年英才、党员教师、优秀班主任等指导</w:t>
      </w:r>
      <w:r>
        <w:rPr>
          <w:rFonts w:hint="eastAsia" w:eastAsia="仿宋_GB2312"/>
          <w:color w:val="000000" w:themeColor="text1"/>
          <w:sz w:val="32"/>
          <w:szCs w:val="32"/>
          <w:lang w:val="en-US" w:eastAsia="zh-CN"/>
          <w14:textFill>
            <w14:solidFill>
              <w14:schemeClr w14:val="tx1"/>
            </w14:solidFill>
          </w14:textFill>
        </w:rPr>
        <w:t>研究生</w:t>
      </w:r>
      <w:r>
        <w:rPr>
          <w:rFonts w:hint="eastAsia" w:ascii="Times New Roman" w:hAnsi="Times New Roman" w:eastAsia="仿宋_GB2312"/>
          <w:color w:val="000000" w:themeColor="text1"/>
          <w:sz w:val="32"/>
          <w:szCs w:val="32"/>
          <w14:textFill>
            <w14:solidFill>
              <w14:schemeClr w14:val="tx1"/>
            </w14:solidFill>
          </w14:textFill>
        </w:rPr>
        <w:t>团队开展活动。</w:t>
      </w:r>
    </w:p>
    <w:p>
      <w:pPr>
        <w:ind w:left="223" w:firstLine="420"/>
        <w:rPr>
          <w:rFonts w:ascii="Times New Roman" w:hAnsi="Times New Roman" w:eastAsia="仿宋_GB2312"/>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（六）总结表彰，举办“青年红色筑梦之旅”活动成果展。（</w:t>
      </w:r>
      <w:r>
        <w:rPr>
          <w:rFonts w:ascii="Times New Roman" w:hAnsi="Times New Roman" w:eastAsia="仿宋_GB2312"/>
          <w:b/>
          <w:color w:val="000000" w:themeColor="text1"/>
          <w:sz w:val="32"/>
          <w:szCs w:val="32"/>
          <w14:textFill>
            <w14:solidFill>
              <w14:schemeClr w14:val="tx1"/>
            </w14:solidFill>
          </w14:textFill>
        </w:rPr>
        <w:t>8</w:t>
      </w:r>
      <w:r>
        <w:rPr>
          <w:rFonts w:hint="eastAsia" w:ascii="Times New Roman" w:hAnsi="Times New Roman" w:eastAsia="仿宋_GB2312"/>
          <w:b/>
          <w:color w:val="000000" w:themeColor="text1"/>
          <w:sz w:val="32"/>
          <w:szCs w:val="32"/>
          <w14:textFill>
            <w14:solidFill>
              <w14:schemeClr w14:val="tx1"/>
            </w14:solidFill>
          </w14:textFill>
        </w:rPr>
        <w:t>月</w:t>
      </w:r>
      <w:r>
        <w:rPr>
          <w:rFonts w:ascii="Times New Roman" w:hAnsi="Times New Roman" w:eastAsia="仿宋_GB2312"/>
          <w:b/>
          <w:color w:val="000000" w:themeColor="text1"/>
          <w:sz w:val="32"/>
          <w:szCs w:val="32"/>
          <w14:textFill>
            <w14:solidFill>
              <w14:schemeClr w14:val="tx1"/>
            </w14:solidFill>
          </w14:textFill>
        </w:rPr>
        <w:t>16</w:t>
      </w:r>
      <w:r>
        <w:rPr>
          <w:rFonts w:hint="eastAsia" w:ascii="Times New Roman" w:hAnsi="Times New Roman" w:eastAsia="仿宋_GB2312"/>
          <w:b/>
          <w:color w:val="000000" w:themeColor="text1"/>
          <w:sz w:val="32"/>
          <w:szCs w:val="32"/>
          <w14:textFill>
            <w14:solidFill>
              <w14:schemeClr w14:val="tx1"/>
            </w14:solidFill>
          </w14:textFill>
        </w:rPr>
        <w:t>日—</w:t>
      </w:r>
      <w:r>
        <w:rPr>
          <w:rFonts w:ascii="Times New Roman" w:hAnsi="Times New Roman" w:eastAsia="仿宋_GB2312"/>
          <w:b/>
          <w:color w:val="000000" w:themeColor="text1"/>
          <w:sz w:val="32"/>
          <w:szCs w:val="32"/>
          <w14:textFill>
            <w14:solidFill>
              <w14:schemeClr w14:val="tx1"/>
            </w14:solidFill>
          </w14:textFill>
        </w:rPr>
        <w:t>9</w:t>
      </w:r>
      <w:r>
        <w:rPr>
          <w:rFonts w:hint="eastAsia" w:ascii="Times New Roman" w:hAnsi="Times New Roman" w:eastAsia="仿宋_GB2312"/>
          <w:b/>
          <w:color w:val="000000" w:themeColor="text1"/>
          <w:sz w:val="32"/>
          <w:szCs w:val="32"/>
          <w14:textFill>
            <w14:solidFill>
              <w14:schemeClr w14:val="tx1"/>
            </w14:solidFill>
          </w14:textFill>
        </w:rPr>
        <w:t>月</w:t>
      </w:r>
      <w:r>
        <w:rPr>
          <w:rFonts w:ascii="Times New Roman" w:hAnsi="Times New Roman" w:eastAsia="仿宋_GB2312"/>
          <w:b/>
          <w:color w:val="000000" w:themeColor="text1"/>
          <w:sz w:val="32"/>
          <w:szCs w:val="32"/>
          <w14:textFill>
            <w14:solidFill>
              <w14:schemeClr w14:val="tx1"/>
            </w14:solidFill>
          </w14:textFill>
        </w:rPr>
        <w:t>30</w:t>
      </w:r>
      <w:r>
        <w:rPr>
          <w:rFonts w:hint="eastAsia" w:ascii="Times New Roman" w:hAnsi="Times New Roman" w:eastAsia="仿宋_GB2312"/>
          <w:b/>
          <w:color w:val="000000" w:themeColor="text1"/>
          <w:sz w:val="32"/>
          <w:szCs w:val="32"/>
          <w14:textFill>
            <w14:solidFill>
              <w14:schemeClr w14:val="tx1"/>
            </w14:solidFill>
          </w14:textFill>
        </w:rPr>
        <w:t>日）</w:t>
      </w:r>
    </w:p>
    <w:p>
      <w:pPr>
        <w:ind w:firstLine="640" w:firstLineChars="200"/>
        <w:rPr>
          <w:rFonts w:ascii="Times New Roman" w:hAnsi="Times New Roman" w:eastAsia="仿宋_GB2312"/>
          <w:color w:val="000000" w:themeColor="text1"/>
          <w:sz w:val="32"/>
          <w:szCs w:val="36"/>
          <w14:textFill>
            <w14:solidFill>
              <w14:schemeClr w14:val="tx1"/>
            </w14:solidFill>
          </w14:textFill>
        </w:rPr>
      </w:pPr>
      <w:r>
        <w:rPr>
          <w:rFonts w:ascii="Times New Roman" w:hAnsi="Times New Roman" w:eastAsia="仿宋_GB2312"/>
          <w:color w:val="000000" w:themeColor="text1"/>
          <w:sz w:val="32"/>
          <w:szCs w:val="36"/>
          <w14:textFill>
            <w14:solidFill>
              <w14:schemeClr w14:val="tx1"/>
            </w14:solidFill>
          </w14:textFill>
        </w:rPr>
        <w:t>1.</w:t>
      </w:r>
      <w:r>
        <w:rPr>
          <w:rFonts w:hint="eastAsia" w:ascii="Times New Roman" w:hAnsi="Times New Roman" w:eastAsia="仿宋_GB2312"/>
          <w:color w:val="000000" w:themeColor="text1"/>
          <w:sz w:val="32"/>
          <w:szCs w:val="36"/>
          <w14:textFill>
            <w14:solidFill>
              <w14:schemeClr w14:val="tx1"/>
            </w14:solidFill>
          </w14:textFill>
        </w:rPr>
        <w:t>本次活动设“青年红色筑梦之旅”优秀组织奖和优秀团队若干个，优秀指导教师、活动先进个人若干名。</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6"/>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遴选优秀项目举办“青年红色筑梦之旅”活动成果展。</w:t>
      </w:r>
    </w:p>
    <w:p>
      <w:pPr>
        <w:snapToGrid w:val="0"/>
        <w:spacing w:line="560" w:lineRule="exact"/>
        <w:ind w:firstLine="640" w:firstLineChars="200"/>
        <w:rPr>
          <w:rFonts w:ascii="Times New Roman" w:hAnsi="Times New Roman" w:eastAsia="黑体"/>
          <w:color w:val="000000"/>
          <w:sz w:val="32"/>
          <w:szCs w:val="36"/>
        </w:rPr>
      </w:pPr>
      <w:r>
        <w:rPr>
          <w:rFonts w:hint="eastAsia" w:ascii="Times New Roman" w:hAnsi="Times New Roman" w:eastAsia="黑体"/>
          <w:color w:val="000000"/>
          <w:sz w:val="32"/>
          <w:szCs w:val="36"/>
        </w:rPr>
        <w:t>六、活动要求</w:t>
      </w:r>
    </w:p>
    <w:p>
      <w:pPr>
        <w:snapToGrid w:val="0"/>
        <w:spacing w:line="560" w:lineRule="exact"/>
        <w:ind w:firstLine="643" w:firstLineChars="200"/>
        <w:rPr>
          <w:rFonts w:ascii="Times New Roman" w:hAnsi="Times New Roman" w:eastAsia="仿宋_GB2312"/>
          <w:sz w:val="32"/>
          <w:szCs w:val="36"/>
        </w:rPr>
      </w:pPr>
      <w:r>
        <w:rPr>
          <w:rFonts w:ascii="Times New Roman" w:hAnsi="Times New Roman" w:eastAsia="仿宋_GB2312"/>
          <w:b/>
          <w:sz w:val="32"/>
          <w:szCs w:val="36"/>
        </w:rPr>
        <w:t>1.</w:t>
      </w:r>
      <w:r>
        <w:rPr>
          <w:rFonts w:hint="eastAsia" w:ascii="Times New Roman" w:hAnsi="Times New Roman" w:eastAsia="仿宋_GB2312"/>
          <w:b/>
          <w:sz w:val="32"/>
          <w:szCs w:val="36"/>
        </w:rPr>
        <w:t>高度重视、精心组织。</w:t>
      </w:r>
      <w:r>
        <w:rPr>
          <w:rFonts w:hint="eastAsia" w:ascii="Times New Roman" w:hAnsi="Times New Roman" w:eastAsia="仿宋_GB2312"/>
          <w:sz w:val="32"/>
          <w:szCs w:val="36"/>
        </w:rPr>
        <w:t xml:space="preserve">各二级学院要高度重视，做好前期宣传动员工作，加强活动实效性和覆盖面，确保各项工作落到实处。 </w:t>
      </w:r>
    </w:p>
    <w:p>
      <w:pPr>
        <w:snapToGrid w:val="0"/>
        <w:spacing w:line="560" w:lineRule="exact"/>
        <w:ind w:firstLine="643" w:firstLineChars="200"/>
        <w:rPr>
          <w:rFonts w:ascii="Times New Roman" w:hAnsi="Times New Roman" w:eastAsia="仿宋_GB2312"/>
          <w:sz w:val="32"/>
          <w:szCs w:val="36"/>
        </w:rPr>
      </w:pPr>
      <w:r>
        <w:rPr>
          <w:rFonts w:ascii="Times New Roman" w:hAnsi="Times New Roman" w:eastAsia="仿宋_GB2312"/>
          <w:b/>
          <w:sz w:val="32"/>
          <w:szCs w:val="36"/>
        </w:rPr>
        <w:t>2.</w:t>
      </w:r>
      <w:r>
        <w:rPr>
          <w:rFonts w:hint="eastAsia" w:ascii="Times New Roman" w:hAnsi="Times New Roman" w:eastAsia="仿宋_GB2312"/>
          <w:b/>
          <w:sz w:val="32"/>
          <w:szCs w:val="36"/>
        </w:rPr>
        <w:t>统筹资源、加强保障。</w:t>
      </w:r>
      <w:r>
        <w:rPr>
          <w:rFonts w:hint="eastAsia" w:ascii="Times New Roman" w:hAnsi="Times New Roman" w:eastAsia="仿宋_GB2312"/>
          <w:sz w:val="32"/>
          <w:szCs w:val="36"/>
        </w:rPr>
        <w:t>各二级学院要利用暑期三下乡、支教支农等前期工作基础，主动联系相应的省内贫困地区相关部门或组织，整合资源，坚持“扩量”与“提质”并举，扎实推进活动相关工作。</w:t>
      </w:r>
    </w:p>
    <w:p>
      <w:pPr>
        <w:snapToGrid w:val="0"/>
        <w:spacing w:line="560" w:lineRule="exact"/>
        <w:ind w:firstLine="643" w:firstLineChars="200"/>
        <w:rPr>
          <w:rFonts w:ascii="Times New Roman" w:hAnsi="Times New Roman" w:eastAsia="仿宋_GB2312"/>
          <w:sz w:val="32"/>
          <w:szCs w:val="36"/>
        </w:rPr>
      </w:pPr>
      <w:r>
        <w:rPr>
          <w:rFonts w:ascii="Times New Roman" w:hAnsi="Times New Roman" w:eastAsia="仿宋_GB2312"/>
          <w:b/>
          <w:sz w:val="32"/>
          <w:szCs w:val="36"/>
        </w:rPr>
        <w:t>3.</w:t>
      </w:r>
      <w:r>
        <w:rPr>
          <w:rFonts w:hint="eastAsia" w:ascii="Times New Roman" w:hAnsi="Times New Roman" w:eastAsia="仿宋_GB2312"/>
          <w:b/>
          <w:sz w:val="32"/>
          <w:szCs w:val="36"/>
        </w:rPr>
        <w:t>广泛宣传、营造氛围。</w:t>
      </w:r>
      <w:r>
        <w:rPr>
          <w:rFonts w:hint="eastAsia" w:ascii="Times New Roman" w:hAnsi="Times New Roman" w:eastAsia="仿宋_GB2312"/>
          <w:sz w:val="32"/>
          <w:szCs w:val="36"/>
        </w:rPr>
        <w:t>各二级学院要认真做好活动的宣传工作，通过集中启动、媒体传播，线上线下共同发力，提升活动的社会影响力，全面展示我院青年大学生参与活动的生动实践和良好精神风貌。</w:t>
      </w:r>
    </w:p>
    <w:p>
      <w:pPr>
        <w:snapToGrid w:val="0"/>
        <w:spacing w:line="560" w:lineRule="exact"/>
        <w:ind w:firstLine="643" w:firstLineChars="200"/>
        <w:rPr>
          <w:rFonts w:hint="eastAsia" w:ascii="仿宋_GB2312" w:hAnsi="仿宋_GB2312" w:eastAsia="仿宋_GB2312" w:cs="仿宋_GB2312"/>
          <w:kern w:val="0"/>
          <w:sz w:val="32"/>
          <w:szCs w:val="32"/>
          <w:lang w:val="zh-CN"/>
        </w:rPr>
      </w:pPr>
      <w:r>
        <w:rPr>
          <w:rFonts w:ascii="Times New Roman" w:hAnsi="Times New Roman" w:eastAsia="仿宋_GB2312"/>
          <w:b/>
          <w:sz w:val="32"/>
          <w:szCs w:val="36"/>
        </w:rPr>
        <w:t>4.</w:t>
      </w:r>
      <w:r>
        <w:rPr>
          <w:rFonts w:hint="eastAsia" w:ascii="Times New Roman" w:hAnsi="Times New Roman" w:eastAsia="仿宋_GB2312"/>
          <w:b/>
          <w:sz w:val="32"/>
          <w:szCs w:val="36"/>
        </w:rPr>
        <w:t>确保活动的实效性和安全性。</w:t>
      </w:r>
      <w:r>
        <w:rPr>
          <w:rFonts w:hint="eastAsia" w:ascii="Times New Roman" w:hAnsi="Times New Roman" w:eastAsia="仿宋_GB2312"/>
          <w:sz w:val="32"/>
          <w:szCs w:val="36"/>
        </w:rPr>
        <w:t>各二级学院要加强安全教育和保障，在活动组织实施中完善制度规范、突出过程管理，选好配强相关带队指导教师，保障学生人身和财产安全，特别是要高度关注极端气候变化和服务地区的自然条件，做好自然灾害和突发事件的应对预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6126D"/>
    <w:rsid w:val="39B612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2018-04-20T03:17:00Z</dcterms:created>
  <dc:creator>潜风无声</dc:creator>
  <cp:lastModifiedBy>潜风无声</cp:lastModifiedBy>
  <dcterms:modified xsi:type="dcterms:W3CDTF">2018-04-20T03:18:20Z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